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51" w:rsidRDefault="00430C51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ЧИСЛЕННОСТЬ ВОСПИТАННИКОВ В МБДОУ № 96 НА 01.01. 2025г</w:t>
      </w:r>
      <w:bookmarkStart w:id="0" w:name="_GoBack"/>
      <w:bookmarkEnd w:id="0"/>
      <w:r>
        <w:rPr>
          <w:rFonts w:ascii="Helvetica" w:hAnsi="Helvetica" w:cs="Helvetica"/>
          <w:color w:val="0813F3"/>
        </w:rPr>
        <w:t>.</w:t>
      </w:r>
    </w:p>
    <w:p w:rsidR="00430C51" w:rsidRDefault="00430C51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 xml:space="preserve">Основная </w:t>
      </w:r>
      <w:r w:rsidR="00FB1EB7">
        <w:rPr>
          <w:rFonts w:ascii="Helvetica" w:hAnsi="Helvetica" w:cs="Helvetica"/>
          <w:color w:val="0813F3"/>
        </w:rPr>
        <w:t>образовательная программа</w:t>
      </w:r>
      <w:r>
        <w:rPr>
          <w:rFonts w:ascii="Helvetica" w:hAnsi="Helvetica" w:cs="Helvetica"/>
          <w:color w:val="0813F3"/>
        </w:rPr>
        <w:t xml:space="preserve"> МБДОУ № 96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 xml:space="preserve">Дошкольное образовательное учреждение обеспечивает получение дошкольного образования. присмотр и уход за </w:t>
      </w:r>
      <w:r w:rsidR="00FB1EB7">
        <w:rPr>
          <w:rFonts w:ascii="Helvetica" w:hAnsi="Helvetica" w:cs="Helvetica"/>
          <w:color w:val="0813F3"/>
        </w:rPr>
        <w:t>воспитанниками от</w:t>
      </w:r>
      <w:r>
        <w:rPr>
          <w:rFonts w:ascii="Helvetica" w:hAnsi="Helvetica" w:cs="Helvetica"/>
          <w:color w:val="0813F3"/>
        </w:rPr>
        <w:t xml:space="preserve"> 1,6 г. </w:t>
      </w:r>
      <w:r w:rsidR="00FB1EB7">
        <w:rPr>
          <w:rFonts w:ascii="Helvetica" w:hAnsi="Helvetica" w:cs="Helvetica"/>
          <w:color w:val="0813F3"/>
        </w:rPr>
        <w:t>до прекращения</w:t>
      </w:r>
      <w:r>
        <w:rPr>
          <w:rFonts w:ascii="Helvetica" w:hAnsi="Helvetica" w:cs="Helvetica"/>
          <w:color w:val="0813F3"/>
        </w:rPr>
        <w:t xml:space="preserve"> образовательных отношений</w:t>
      </w:r>
    </w:p>
    <w:p w:rsidR="001471EA" w:rsidRDefault="00FB1EB7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Общая численность 213</w:t>
      </w:r>
      <w:r w:rsidR="001471EA">
        <w:rPr>
          <w:rFonts w:ascii="Helvetica" w:hAnsi="Helvetica" w:cs="Helvetica"/>
          <w:color w:val="0813F3"/>
        </w:rPr>
        <w:t xml:space="preserve"> детей;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Численность обучающихся за счёт бюджетных ассигнований бюджетов субъ</w:t>
      </w:r>
      <w:r w:rsidR="00FB1EB7">
        <w:rPr>
          <w:rFonts w:ascii="Helvetica" w:hAnsi="Helvetica" w:cs="Helvetica"/>
          <w:color w:val="0813F3"/>
        </w:rPr>
        <w:t>ектов Российской Федерации - 213</w:t>
      </w:r>
      <w:r>
        <w:rPr>
          <w:rFonts w:ascii="Helvetica" w:hAnsi="Helvetica" w:cs="Helvetica"/>
          <w:color w:val="0813F3"/>
        </w:rPr>
        <w:t xml:space="preserve"> детей;</w:t>
      </w:r>
    </w:p>
    <w:p w:rsidR="001471EA" w:rsidRDefault="00FB1EB7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Численность воспитанников</w:t>
      </w:r>
      <w:r w:rsidR="001471EA">
        <w:rPr>
          <w:rFonts w:ascii="Helvetica" w:hAnsi="Helvetica" w:cs="Helvetica"/>
          <w:color w:val="0813F3"/>
        </w:rPr>
        <w:t xml:space="preserve"> по реализации основной общеобразовательной программы ДОУ по группам: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Группы общеразвивающей направленности с 1,6лет до 3 л</w:t>
      </w:r>
      <w:r w:rsidR="00430C51">
        <w:rPr>
          <w:rFonts w:ascii="Helvetica" w:hAnsi="Helvetica" w:cs="Helvetica"/>
          <w:color w:val="0813F3"/>
        </w:rPr>
        <w:t>ет-44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Группы общеразвивающей н</w:t>
      </w:r>
      <w:r w:rsidR="00430C51">
        <w:rPr>
          <w:rFonts w:ascii="Helvetica" w:hAnsi="Helvetica" w:cs="Helvetica"/>
          <w:color w:val="0813F3"/>
        </w:rPr>
        <w:t>аправленности с 3лет до 4 лет-44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Группы общеразвивающей на</w:t>
      </w:r>
      <w:r w:rsidR="00430C51">
        <w:rPr>
          <w:rFonts w:ascii="Helvetica" w:hAnsi="Helvetica" w:cs="Helvetica"/>
          <w:color w:val="0813F3"/>
        </w:rPr>
        <w:t>правленности с 4 лет до 5 лет-41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>Группы общеразвивающей на</w:t>
      </w:r>
      <w:r w:rsidR="00430C51">
        <w:rPr>
          <w:rFonts w:ascii="Helvetica" w:hAnsi="Helvetica" w:cs="Helvetica"/>
          <w:color w:val="0813F3"/>
        </w:rPr>
        <w:t>правленности с 5 лет до 6 лет-43</w:t>
      </w:r>
    </w:p>
    <w:p w:rsidR="001471EA" w:rsidRDefault="001471EA" w:rsidP="001471EA">
      <w:pPr>
        <w:pStyle w:val="a3"/>
        <w:spacing w:before="0" w:beforeAutospacing="0" w:after="0" w:afterAutospacing="0"/>
        <w:rPr>
          <w:rFonts w:ascii="Helvetica" w:hAnsi="Helvetica" w:cs="Helvetica"/>
          <w:color w:val="0813F3"/>
        </w:rPr>
      </w:pPr>
      <w:r>
        <w:rPr>
          <w:rFonts w:ascii="Helvetica" w:hAnsi="Helvetica" w:cs="Helvetica"/>
          <w:color w:val="0813F3"/>
        </w:rPr>
        <w:t xml:space="preserve">Группы </w:t>
      </w:r>
      <w:proofErr w:type="spellStart"/>
      <w:r>
        <w:rPr>
          <w:rFonts w:ascii="Helvetica" w:hAnsi="Helvetica" w:cs="Helvetica"/>
          <w:color w:val="0813F3"/>
        </w:rPr>
        <w:t>общеравзвивающей</w:t>
      </w:r>
      <w:proofErr w:type="spellEnd"/>
      <w:r>
        <w:rPr>
          <w:rFonts w:ascii="Helvetica" w:hAnsi="Helvetica" w:cs="Helvetica"/>
          <w:color w:val="0813F3"/>
        </w:rPr>
        <w:t xml:space="preserve"> на</w:t>
      </w:r>
      <w:r w:rsidR="00430C51">
        <w:rPr>
          <w:rFonts w:ascii="Helvetica" w:hAnsi="Helvetica" w:cs="Helvetica"/>
          <w:color w:val="0813F3"/>
        </w:rPr>
        <w:t>правленности с 6 лет до 8 лет-38</w:t>
      </w:r>
    </w:p>
    <w:p w:rsidR="00672E07" w:rsidRDefault="00672E07"/>
    <w:sectPr w:rsidR="0067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66"/>
    <w:rsid w:val="001471EA"/>
    <w:rsid w:val="00430C51"/>
    <w:rsid w:val="00672E07"/>
    <w:rsid w:val="00D96B66"/>
    <w:rsid w:val="00FB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ECC4"/>
  <w15:chartTrackingRefBased/>
  <w15:docId w15:val="{25EF0E68-7375-4DFA-B16E-16D65D45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6</cp:revision>
  <dcterms:created xsi:type="dcterms:W3CDTF">2025-02-07T03:46:00Z</dcterms:created>
  <dcterms:modified xsi:type="dcterms:W3CDTF">2025-02-07T04:07:00Z</dcterms:modified>
</cp:coreProperties>
</file>